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95" w:rsidRPr="007904CF" w:rsidRDefault="00A14A95" w:rsidP="00A14A95">
      <w:pPr>
        <w:pStyle w:val="Title"/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7904CF">
        <w:rPr>
          <w:sz w:val="32"/>
          <w:szCs w:val="32"/>
        </w:rPr>
        <w:t xml:space="preserve">Clinical and Translational Science Awards </w:t>
      </w:r>
      <w:r w:rsidR="00780CCB">
        <w:rPr>
          <w:sz w:val="32"/>
          <w:szCs w:val="32"/>
        </w:rPr>
        <w:t>Program</w:t>
      </w:r>
    </w:p>
    <w:p w:rsidR="00A14A95" w:rsidRDefault="00A14A95" w:rsidP="00A14A95">
      <w:pPr>
        <w:pStyle w:val="Title"/>
        <w:spacing w:after="0"/>
        <w:jc w:val="center"/>
        <w:rPr>
          <w:sz w:val="32"/>
          <w:szCs w:val="32"/>
        </w:rPr>
      </w:pPr>
      <w:r w:rsidRPr="007904CF">
        <w:rPr>
          <w:sz w:val="32"/>
          <w:szCs w:val="32"/>
        </w:rPr>
        <w:t>Success Story Form</w:t>
      </w:r>
    </w:p>
    <w:p w:rsidR="00EB1F7B" w:rsidRDefault="00EB1F7B" w:rsidP="00A14A95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1F7B" w:rsidRDefault="00EB1F7B" w:rsidP="00A14A95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A14A95" w:rsidRDefault="00A14A95" w:rsidP="00A14A95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BA233F">
        <w:rPr>
          <w:rFonts w:ascii="Arial" w:eastAsiaTheme="minorHAnsi" w:hAnsi="Arial" w:cs="Arial"/>
          <w:sz w:val="20"/>
          <w:szCs w:val="20"/>
          <w:lang w:eastAsia="en-US"/>
        </w:rPr>
        <w:t xml:space="preserve">NIH’s National Center for Advancing Translational Sciences (NCATS) seeks CTSA </w:t>
      </w:r>
      <w:r>
        <w:rPr>
          <w:rFonts w:ascii="Arial" w:eastAsiaTheme="minorHAnsi" w:hAnsi="Arial" w:cs="Arial"/>
          <w:sz w:val="20"/>
          <w:szCs w:val="20"/>
          <w:lang w:eastAsia="en-US"/>
        </w:rPr>
        <w:t>P</w:t>
      </w:r>
      <w:r w:rsidRPr="00BA233F">
        <w:rPr>
          <w:rFonts w:ascii="Arial" w:eastAsiaTheme="minorHAnsi" w:hAnsi="Arial" w:cs="Arial"/>
          <w:sz w:val="20"/>
          <w:szCs w:val="20"/>
          <w:lang w:eastAsia="en-US"/>
        </w:rPr>
        <w:t xml:space="preserve">rogram stories that </w:t>
      </w:r>
      <w:r w:rsidR="004B4261">
        <w:rPr>
          <w:rFonts w:ascii="Arial" w:eastAsiaTheme="minorHAnsi" w:hAnsi="Arial" w:cs="Arial"/>
          <w:sz w:val="20"/>
          <w:szCs w:val="20"/>
          <w:lang w:eastAsia="en-US"/>
        </w:rPr>
        <w:t xml:space="preserve">illustrate how the program is </w:t>
      </w:r>
      <w:r w:rsidR="00DD7B37">
        <w:rPr>
          <w:rFonts w:ascii="Arial" w:eastAsiaTheme="minorHAnsi" w:hAnsi="Arial" w:cs="Arial"/>
          <w:sz w:val="20"/>
          <w:szCs w:val="20"/>
          <w:lang w:eastAsia="en-US"/>
        </w:rPr>
        <w:t xml:space="preserve">successful in improving </w:t>
      </w:r>
      <w:r w:rsidR="00A03945">
        <w:rPr>
          <w:rFonts w:ascii="Arial" w:eastAsiaTheme="minorHAnsi" w:hAnsi="Arial" w:cs="Arial"/>
          <w:sz w:val="20"/>
          <w:szCs w:val="20"/>
          <w:lang w:eastAsia="en-US"/>
        </w:rPr>
        <w:t xml:space="preserve">the </w:t>
      </w:r>
      <w:hyperlink r:id="rId7" w:history="1">
        <w:r w:rsidR="00A03945" w:rsidRPr="00A03945">
          <w:rPr>
            <w:rStyle w:val="Hyperlink"/>
            <w:rFonts w:ascii="Arial" w:eastAsiaTheme="minorHAnsi" w:hAnsi="Arial" w:cs="Arial"/>
            <w:sz w:val="20"/>
            <w:szCs w:val="20"/>
            <w:lang w:eastAsia="en-US"/>
          </w:rPr>
          <w:t>translational science process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AE0DDD">
        <w:rPr>
          <w:rFonts w:ascii="Arial" w:eastAsiaTheme="minorHAnsi" w:hAnsi="Arial" w:cs="Arial"/>
          <w:sz w:val="20"/>
          <w:szCs w:val="20"/>
          <w:lang w:eastAsia="en-US"/>
        </w:rPr>
        <w:t xml:space="preserve">Selected </w:t>
      </w:r>
      <w:r w:rsidR="00CB45FF">
        <w:rPr>
          <w:rFonts w:ascii="Arial" w:eastAsiaTheme="minorHAnsi" w:hAnsi="Arial" w:cs="Arial"/>
          <w:sz w:val="20"/>
          <w:szCs w:val="20"/>
          <w:lang w:eastAsia="en-US"/>
        </w:rPr>
        <w:t xml:space="preserve">information </w:t>
      </w:r>
      <w:r w:rsidR="00AE0DDD">
        <w:rPr>
          <w:rFonts w:ascii="Arial" w:eastAsiaTheme="minorHAnsi" w:hAnsi="Arial" w:cs="Arial"/>
          <w:sz w:val="20"/>
          <w:szCs w:val="20"/>
          <w:lang w:eastAsia="en-US"/>
        </w:rPr>
        <w:t>may be</w:t>
      </w:r>
      <w:r w:rsidR="004B4261">
        <w:rPr>
          <w:rFonts w:ascii="Arial" w:eastAsiaTheme="minorHAnsi" w:hAnsi="Arial" w:cs="Arial"/>
          <w:sz w:val="20"/>
          <w:szCs w:val="20"/>
          <w:lang w:eastAsia="en-US"/>
        </w:rPr>
        <w:t xml:space="preserve"> further developed into </w:t>
      </w:r>
      <w:r w:rsidR="00AE0DDD">
        <w:rPr>
          <w:rFonts w:ascii="Arial" w:eastAsiaTheme="minorHAnsi" w:hAnsi="Arial" w:cs="Arial"/>
          <w:sz w:val="20"/>
          <w:szCs w:val="20"/>
          <w:lang w:eastAsia="en-US"/>
        </w:rPr>
        <w:t>future NCATS communication</w:t>
      </w:r>
      <w:r w:rsidR="00CB45FF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="00AE0DDD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CB45F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Please </w:t>
      </w:r>
      <w:r w:rsidR="009D3F8F">
        <w:rPr>
          <w:rFonts w:ascii="Arial" w:eastAsiaTheme="minorHAnsi" w:hAnsi="Arial" w:cs="Arial"/>
          <w:sz w:val="20"/>
          <w:szCs w:val="20"/>
          <w:lang w:eastAsia="en-US"/>
        </w:rPr>
        <w:t xml:space="preserve">answer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the questions below and submit your completed form </w:t>
      </w:r>
      <w:r w:rsidRPr="00331D3D">
        <w:rPr>
          <w:rFonts w:ascii="Arial" w:eastAsiaTheme="minorHAnsi" w:hAnsi="Arial" w:cs="Arial"/>
          <w:sz w:val="20"/>
          <w:szCs w:val="20"/>
          <w:lang w:eastAsia="en-US"/>
        </w:rPr>
        <w:t xml:space="preserve">to </w:t>
      </w:r>
      <w:hyperlink r:id="rId8" w:history="1">
        <w:r w:rsidRPr="00817452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eastAsia="en-US"/>
          </w:rPr>
          <w:t>info@ncats.nih.gov</w:t>
        </w:r>
      </w:hyperlink>
      <w:r w:rsidRPr="00331D3D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to </w:t>
      </w:r>
      <w:r w:rsidRPr="00331D3D">
        <w:rPr>
          <w:rFonts w:ascii="Arial" w:eastAsiaTheme="minorHAnsi" w:hAnsi="Arial" w:cs="Arial"/>
          <w:sz w:val="20"/>
          <w:szCs w:val="20"/>
          <w:lang w:eastAsia="en-US"/>
        </w:rPr>
        <w:t>your NCATS/</w:t>
      </w:r>
      <w:hyperlink r:id="rId9" w:history="1">
        <w:r w:rsidR="009D3F8F" w:rsidRPr="00331D3D">
          <w:rPr>
            <w:rFonts w:ascii="Arial" w:eastAsiaTheme="minorHAnsi" w:hAnsi="Arial" w:cs="Arial"/>
            <w:sz w:val="20"/>
            <w:szCs w:val="20"/>
            <w:lang w:eastAsia="en-US"/>
          </w:rPr>
          <w:t xml:space="preserve">CTSA </w:t>
        </w:r>
        <w:r w:rsidR="009D3F8F">
          <w:rPr>
            <w:rFonts w:ascii="Arial" w:eastAsiaTheme="minorHAnsi" w:hAnsi="Arial" w:cs="Arial"/>
            <w:sz w:val="20"/>
            <w:szCs w:val="20"/>
            <w:lang w:eastAsia="en-US"/>
          </w:rPr>
          <w:t>P</w:t>
        </w:r>
        <w:r w:rsidR="009D3F8F" w:rsidRPr="00331D3D">
          <w:rPr>
            <w:rFonts w:ascii="Arial" w:eastAsiaTheme="minorHAnsi" w:hAnsi="Arial" w:cs="Arial"/>
            <w:sz w:val="20"/>
            <w:szCs w:val="20"/>
            <w:lang w:eastAsia="en-US"/>
          </w:rPr>
          <w:t xml:space="preserve">rogram </w:t>
        </w:r>
        <w:r w:rsidR="009D3F8F">
          <w:rPr>
            <w:rFonts w:ascii="Arial" w:eastAsiaTheme="minorHAnsi" w:hAnsi="Arial" w:cs="Arial"/>
            <w:sz w:val="20"/>
            <w:szCs w:val="20"/>
            <w:lang w:eastAsia="en-US"/>
          </w:rPr>
          <w:t>Official</w:t>
        </w:r>
      </w:hyperlink>
      <w:r w:rsidRPr="00331D3D">
        <w:rPr>
          <w:rFonts w:ascii="Arial" w:eastAsiaTheme="minorHAnsi" w:hAnsi="Arial" w:cs="Arial"/>
          <w:sz w:val="20"/>
          <w:szCs w:val="20"/>
          <w:lang w:eastAsia="en-US"/>
        </w:rPr>
        <w:t xml:space="preserve">, and to </w:t>
      </w:r>
      <w:r w:rsidRPr="00DD3B21">
        <w:rPr>
          <w:rFonts w:ascii="Arial" w:eastAsiaTheme="minorHAnsi" w:hAnsi="Arial" w:cs="Arial"/>
          <w:color w:val="0000FF" w:themeColor="hyperlink"/>
          <w:sz w:val="20"/>
          <w:szCs w:val="20"/>
          <w:u w:val="single"/>
          <w:lang w:eastAsia="en-US"/>
        </w:rPr>
        <w:t>Bobbi.Gardner</w:t>
      </w:r>
      <w:r w:rsidR="0033242F" w:rsidRPr="00DD3B21">
        <w:rPr>
          <w:rFonts w:ascii="Arial" w:eastAsiaTheme="minorHAnsi" w:hAnsi="Arial" w:cs="Arial"/>
          <w:color w:val="0000FF" w:themeColor="hyperlink"/>
          <w:sz w:val="20"/>
          <w:szCs w:val="20"/>
          <w:u w:val="single"/>
          <w:lang w:eastAsia="en-US"/>
        </w:rPr>
        <w:t>@</w:t>
      </w:r>
      <w:r w:rsidRPr="00DD3B21">
        <w:rPr>
          <w:rFonts w:ascii="Arial" w:eastAsiaTheme="minorHAnsi" w:hAnsi="Arial" w:cs="Arial"/>
          <w:color w:val="0000FF" w:themeColor="hyperlink"/>
          <w:sz w:val="20"/>
          <w:szCs w:val="20"/>
          <w:u w:val="single"/>
          <w:lang w:eastAsia="en-US"/>
        </w:rPr>
        <w:t>nih.gov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A14A95" w:rsidRDefault="00A14A95" w:rsidP="00A14A95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CB45FF" w:rsidRDefault="00CB45FF" w:rsidP="00CB45FF">
      <w:pPr>
        <w:pStyle w:val="ListParagraph"/>
        <w:spacing w:after="0" w:line="240" w:lineRule="auto"/>
        <w:rPr>
          <w:rFonts w:ascii="Arial" w:eastAsiaTheme="minorHAnsi" w:hAnsi="Arial" w:cs="Arial"/>
          <w:b/>
          <w:lang w:eastAsia="en-US"/>
        </w:rPr>
      </w:pPr>
    </w:p>
    <w:p w:rsidR="00CB45FF" w:rsidRDefault="00CB45FF" w:rsidP="00CB45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CB45FF">
        <w:rPr>
          <w:rFonts w:ascii="Arial" w:eastAsiaTheme="minorHAnsi" w:hAnsi="Arial" w:cs="Arial"/>
          <w:b/>
          <w:lang w:eastAsia="en-US"/>
        </w:rPr>
        <w:t>Contact Information:</w:t>
      </w:r>
      <w:r>
        <w:rPr>
          <w:rFonts w:ascii="Arial" w:eastAsiaTheme="minorHAnsi" w:hAnsi="Arial" w:cs="Arial"/>
          <w:b/>
          <w:lang w:eastAsia="en-US"/>
        </w:rPr>
        <w:t xml:space="preserve"> </w:t>
      </w:r>
    </w:p>
    <w:p w:rsidR="00CB45FF" w:rsidRPr="00CB45FF" w:rsidRDefault="00CB45FF" w:rsidP="00CB45FF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Theme="minorHAnsi" w:hAnsi="Arial" w:cs="Arial"/>
          <w:lang w:eastAsia="en-US"/>
        </w:rPr>
      </w:pPr>
      <w:r w:rsidRPr="00CB45FF">
        <w:rPr>
          <w:rFonts w:ascii="Arial" w:eastAsiaTheme="minorHAnsi" w:hAnsi="Arial" w:cs="Arial"/>
          <w:lang w:eastAsia="en-US"/>
        </w:rPr>
        <w:t xml:space="preserve">Institution </w:t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</w:r>
      <w:r w:rsidRPr="00CB45FF">
        <w:rPr>
          <w:rFonts w:ascii="Arial" w:eastAsiaTheme="minorHAnsi" w:hAnsi="Arial" w:cs="Arial"/>
          <w:lang w:eastAsia="en-US"/>
        </w:rPr>
        <w:softHyphen/>
        <w:t>_______________________________________________________</w:t>
      </w:r>
    </w:p>
    <w:p w:rsidR="00CB45FF" w:rsidRPr="00CB45FF" w:rsidRDefault="00CB45FF" w:rsidP="00CB45FF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Theme="minorHAnsi" w:hAnsi="Arial" w:cs="Arial"/>
          <w:lang w:eastAsia="en-US"/>
        </w:rPr>
      </w:pPr>
      <w:r w:rsidRPr="00CB45FF">
        <w:rPr>
          <w:rFonts w:ascii="Arial" w:eastAsiaTheme="minorHAnsi" w:hAnsi="Arial" w:cs="Arial"/>
          <w:lang w:eastAsia="en-US"/>
        </w:rPr>
        <w:t>Name and Title ___________________________________________________</w:t>
      </w:r>
    </w:p>
    <w:p w:rsidR="00CB45FF" w:rsidRPr="00CB45FF" w:rsidRDefault="00CB45FF" w:rsidP="00CB45FF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Theme="minorHAnsi" w:hAnsi="Arial" w:cs="Arial"/>
          <w:lang w:eastAsia="en-US"/>
        </w:rPr>
      </w:pPr>
      <w:r w:rsidRPr="00CB45FF">
        <w:rPr>
          <w:rFonts w:ascii="Arial" w:eastAsiaTheme="minorHAnsi" w:hAnsi="Arial" w:cs="Arial"/>
          <w:lang w:eastAsia="en-US"/>
        </w:rPr>
        <w:t>Phone and E-Mail  ________________________________________________</w:t>
      </w:r>
    </w:p>
    <w:p w:rsidR="00A14A95" w:rsidRPr="002D5DC6" w:rsidRDefault="00A14A95" w:rsidP="00CB45FF">
      <w:pPr>
        <w:spacing w:after="0" w:line="240" w:lineRule="auto"/>
        <w:ind w:left="1080"/>
        <w:contextualSpacing/>
        <w:rPr>
          <w:rFonts w:ascii="Arial" w:eastAsiaTheme="minorHAnsi" w:hAnsi="Arial" w:cs="Arial"/>
          <w:lang w:eastAsia="en-US"/>
        </w:rPr>
      </w:pPr>
    </w:p>
    <w:p w:rsidR="00CB45FF" w:rsidRDefault="00CB45FF" w:rsidP="00CB45FF">
      <w:pPr>
        <w:pStyle w:val="ListParagraph"/>
        <w:spacing w:after="0" w:line="240" w:lineRule="auto"/>
        <w:rPr>
          <w:rFonts w:ascii="Arial" w:eastAsiaTheme="minorHAnsi" w:hAnsi="Arial" w:cs="Arial"/>
          <w:b/>
          <w:lang w:eastAsia="en-US"/>
        </w:rPr>
      </w:pPr>
    </w:p>
    <w:p w:rsidR="00CB45FF" w:rsidRPr="00CB45FF" w:rsidRDefault="00A14A95" w:rsidP="001D4A65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CB45FF">
        <w:rPr>
          <w:rFonts w:ascii="Arial" w:eastAsiaTheme="minorHAnsi" w:hAnsi="Arial" w:cs="Arial"/>
          <w:b/>
          <w:lang w:eastAsia="en-US"/>
        </w:rPr>
        <w:t>Describe the new translational science approach/initiative/technology</w:t>
      </w:r>
      <w:r w:rsidR="00D003B6">
        <w:rPr>
          <w:rFonts w:ascii="Arial" w:eastAsiaTheme="minorHAnsi" w:hAnsi="Arial" w:cs="Arial"/>
          <w:b/>
          <w:lang w:eastAsia="en-US"/>
        </w:rPr>
        <w:t xml:space="preserve"> </w:t>
      </w:r>
      <w:r w:rsidR="00DD3B21" w:rsidRPr="00CB45FF">
        <w:rPr>
          <w:rFonts w:ascii="Arial" w:eastAsiaTheme="minorHAnsi" w:hAnsi="Arial" w:cs="Arial"/>
          <w:b/>
          <w:lang w:eastAsia="en-US"/>
        </w:rPr>
        <w:t xml:space="preserve">that is </w:t>
      </w:r>
      <w:r w:rsidR="004B4261">
        <w:rPr>
          <w:rFonts w:ascii="Arial" w:eastAsiaTheme="minorHAnsi" w:hAnsi="Arial" w:cs="Arial"/>
          <w:b/>
          <w:lang w:eastAsia="en-US"/>
        </w:rPr>
        <w:t>improving</w:t>
      </w:r>
      <w:r w:rsidR="004B4261" w:rsidRPr="00CB45FF">
        <w:rPr>
          <w:rFonts w:ascii="Arial" w:eastAsiaTheme="minorHAnsi" w:hAnsi="Arial" w:cs="Arial"/>
          <w:b/>
          <w:lang w:eastAsia="en-US"/>
        </w:rPr>
        <w:t xml:space="preserve"> </w:t>
      </w:r>
      <w:r w:rsidR="00DD3B21" w:rsidRPr="00CB45FF">
        <w:rPr>
          <w:rFonts w:ascii="Arial" w:eastAsiaTheme="minorHAnsi" w:hAnsi="Arial" w:cs="Arial"/>
          <w:b/>
          <w:lang w:eastAsia="en-US"/>
        </w:rPr>
        <w:t xml:space="preserve">the translational process. How did it contribute to solving a common problem such as </w:t>
      </w:r>
      <w:r w:rsidR="0033242F" w:rsidRPr="00CB45FF">
        <w:rPr>
          <w:rFonts w:ascii="Arial" w:eastAsiaTheme="minorHAnsi" w:hAnsi="Arial" w:cs="Arial"/>
          <w:b/>
          <w:lang w:eastAsia="en-US"/>
        </w:rPr>
        <w:t>(</w:t>
      </w:r>
      <w:r w:rsidRPr="00CB45FF">
        <w:rPr>
          <w:rFonts w:ascii="Arial" w:eastAsiaTheme="minorHAnsi" w:hAnsi="Arial" w:cs="Arial"/>
          <w:b/>
          <w:lang w:eastAsia="en-US"/>
        </w:rPr>
        <w:t xml:space="preserve">but not limited to) </w:t>
      </w:r>
      <w:r w:rsidR="004B4261">
        <w:rPr>
          <w:rFonts w:ascii="Arial" w:eastAsiaTheme="minorHAnsi" w:hAnsi="Arial" w:cs="Arial"/>
          <w:b/>
          <w:lang w:eastAsia="en-US"/>
        </w:rPr>
        <w:t xml:space="preserve">toxicity testing, </w:t>
      </w:r>
      <w:r w:rsidR="00E8283C" w:rsidRPr="00CB45FF">
        <w:rPr>
          <w:rFonts w:ascii="Arial" w:eastAsiaTheme="minorHAnsi" w:hAnsi="Arial" w:cs="Arial"/>
          <w:b/>
          <w:lang w:eastAsia="en-US"/>
        </w:rPr>
        <w:t xml:space="preserve">patient recruitment for multisite studies, clinical training </w:t>
      </w:r>
      <w:r w:rsidR="00B50C67" w:rsidRPr="00CB45FF">
        <w:rPr>
          <w:rFonts w:ascii="Arial" w:eastAsiaTheme="minorHAnsi" w:hAnsi="Arial" w:cs="Arial"/>
          <w:b/>
          <w:lang w:eastAsia="en-US"/>
        </w:rPr>
        <w:t xml:space="preserve">or </w:t>
      </w:r>
      <w:r w:rsidR="009F175F" w:rsidRPr="00CB45FF">
        <w:rPr>
          <w:rFonts w:ascii="Arial" w:eastAsiaTheme="minorHAnsi" w:hAnsi="Arial" w:cs="Arial"/>
          <w:b/>
          <w:lang w:eastAsia="en-US"/>
        </w:rPr>
        <w:t>data-sharing</w:t>
      </w:r>
      <w:r w:rsidR="00DD3B21" w:rsidRPr="00CB45FF">
        <w:rPr>
          <w:rFonts w:ascii="Arial" w:eastAsiaTheme="minorHAnsi" w:hAnsi="Arial" w:cs="Arial"/>
          <w:b/>
          <w:lang w:eastAsia="en-US"/>
        </w:rPr>
        <w:t>?</w:t>
      </w:r>
      <w:r w:rsidR="001D4A65">
        <w:rPr>
          <w:rFonts w:ascii="Arial" w:eastAsiaTheme="minorHAnsi" w:hAnsi="Arial" w:cs="Arial"/>
          <w:b/>
          <w:lang w:eastAsia="en-US"/>
        </w:rPr>
        <w:t xml:space="preserve"> (See </w:t>
      </w:r>
      <w:hyperlink r:id="rId10" w:history="1">
        <w:r w:rsidR="001D4A65" w:rsidRPr="00617980">
          <w:rPr>
            <w:rStyle w:val="Hyperlink"/>
            <w:rFonts w:ascii="Arial" w:eastAsiaTheme="minorHAnsi" w:hAnsi="Arial" w:cs="Arial"/>
            <w:b/>
            <w:lang w:eastAsia="en-US"/>
          </w:rPr>
          <w:t>ncats.nih.gov/translation/issues</w:t>
        </w:r>
      </w:hyperlink>
      <w:r w:rsidR="001D4A65">
        <w:rPr>
          <w:rFonts w:ascii="Arial" w:eastAsiaTheme="minorHAnsi" w:hAnsi="Arial" w:cs="Arial"/>
          <w:b/>
          <w:lang w:eastAsia="en-US"/>
        </w:rPr>
        <w:t xml:space="preserve"> for more.)</w:t>
      </w:r>
    </w:p>
    <w:p w:rsidR="00CB45FF" w:rsidRPr="00CB45FF" w:rsidRDefault="00CB45FF" w:rsidP="00CB45FF">
      <w:pPr>
        <w:pStyle w:val="ListParagraph"/>
        <w:spacing w:after="0" w:line="240" w:lineRule="auto"/>
        <w:ind w:left="1440"/>
        <w:rPr>
          <w:rFonts w:ascii="Arial" w:eastAsiaTheme="minorHAnsi" w:hAnsi="Arial" w:cs="Arial"/>
          <w:b/>
          <w:lang w:eastAsia="en-US"/>
        </w:rPr>
      </w:pPr>
    </w:p>
    <w:p w:rsidR="00CB45FF" w:rsidRPr="00CB45FF" w:rsidRDefault="00CB45FF" w:rsidP="00CB45FF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</w:p>
    <w:p w:rsidR="00A14A95" w:rsidRPr="00CB45FF" w:rsidRDefault="00D003B6" w:rsidP="00CB45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How did CTSA Program</w:t>
      </w:r>
      <w:r w:rsidR="003418CD">
        <w:rPr>
          <w:rFonts w:ascii="Arial" w:eastAsiaTheme="minorHAnsi" w:hAnsi="Arial" w:cs="Arial"/>
          <w:b/>
          <w:lang w:eastAsia="en-US"/>
        </w:rPr>
        <w:t xml:space="preserve"> support</w:t>
      </w:r>
      <w:r>
        <w:rPr>
          <w:rFonts w:ascii="Arial" w:eastAsiaTheme="minorHAnsi" w:hAnsi="Arial" w:cs="Arial"/>
          <w:b/>
          <w:lang w:eastAsia="en-US"/>
        </w:rPr>
        <w:t xml:space="preserve"> facilitate this research? Were there scientific and operational contributions that made this research more efficient and effective? </w:t>
      </w:r>
    </w:p>
    <w:p w:rsidR="00CB45FF" w:rsidRDefault="00CB45FF" w:rsidP="00A14A95">
      <w:p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A14A95" w:rsidRPr="002D5DC6" w:rsidRDefault="00A14A95" w:rsidP="00A14A95">
      <w:p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A14A95" w:rsidRPr="00A14A95" w:rsidRDefault="00A14A95" w:rsidP="00CB45F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lang w:eastAsia="en-US"/>
        </w:rPr>
      </w:pPr>
      <w:r w:rsidRPr="00E8283C">
        <w:rPr>
          <w:rFonts w:ascii="Arial" w:hAnsi="Arial" w:cs="Arial"/>
          <w:b/>
          <w:lang w:eastAsia="en-US"/>
        </w:rPr>
        <w:t xml:space="preserve">Was there a general “lesson learned” that may help accelerate future translational </w:t>
      </w:r>
      <w:r w:rsidR="005615CE">
        <w:rPr>
          <w:rFonts w:ascii="Arial" w:hAnsi="Arial" w:cs="Arial"/>
          <w:b/>
          <w:lang w:eastAsia="en-US"/>
        </w:rPr>
        <w:t>research</w:t>
      </w:r>
      <w:r w:rsidR="005615CE" w:rsidRPr="00E8283C">
        <w:rPr>
          <w:rFonts w:ascii="Arial" w:hAnsi="Arial" w:cs="Arial"/>
          <w:b/>
          <w:lang w:eastAsia="en-US"/>
        </w:rPr>
        <w:t xml:space="preserve"> </w:t>
      </w:r>
      <w:r w:rsidRPr="00E8283C">
        <w:rPr>
          <w:rFonts w:ascii="Arial" w:hAnsi="Arial" w:cs="Arial"/>
          <w:b/>
          <w:lang w:eastAsia="en-US"/>
        </w:rPr>
        <w:t xml:space="preserve">locally, CTSA Program-wide or </w:t>
      </w:r>
      <w:r w:rsidR="00205A8C">
        <w:rPr>
          <w:rFonts w:ascii="Arial" w:hAnsi="Arial" w:cs="Arial"/>
          <w:b/>
          <w:lang w:eastAsia="en-US"/>
        </w:rPr>
        <w:t>nation</w:t>
      </w:r>
      <w:r w:rsidRPr="00E8283C">
        <w:rPr>
          <w:rFonts w:ascii="Arial" w:hAnsi="Arial" w:cs="Arial"/>
          <w:b/>
          <w:lang w:eastAsia="en-US"/>
        </w:rPr>
        <w:t xml:space="preserve">wide? </w:t>
      </w:r>
    </w:p>
    <w:p w:rsidR="00A14A95" w:rsidRDefault="00A14A95" w:rsidP="00A14A95">
      <w:p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A14A95" w:rsidRPr="002D5DC6" w:rsidRDefault="00A14A95" w:rsidP="00E8283C">
      <w:pPr>
        <w:spacing w:after="0" w:line="240" w:lineRule="auto"/>
        <w:contextualSpacing/>
        <w:rPr>
          <w:rFonts w:ascii="Arial" w:eastAsiaTheme="minorHAnsi" w:hAnsi="Arial" w:cs="Arial"/>
          <w:b/>
          <w:lang w:eastAsia="en-US"/>
        </w:rPr>
      </w:pPr>
    </w:p>
    <w:p w:rsidR="00A14A95" w:rsidRPr="00A14A95" w:rsidRDefault="00140D2F" w:rsidP="00CB45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Where will this research go next? </w:t>
      </w:r>
      <w:r w:rsidR="00A14A95" w:rsidRPr="00A14A95">
        <w:rPr>
          <w:rFonts w:ascii="Arial" w:eastAsiaTheme="minorHAnsi" w:hAnsi="Arial" w:cs="Arial"/>
          <w:b/>
          <w:lang w:eastAsia="en-US"/>
        </w:rPr>
        <w:t xml:space="preserve">How is the </w:t>
      </w:r>
      <w:r w:rsidR="00372A8C">
        <w:rPr>
          <w:rFonts w:ascii="Arial" w:eastAsiaTheme="minorHAnsi" w:hAnsi="Arial" w:cs="Arial"/>
          <w:b/>
          <w:lang w:eastAsia="en-US"/>
        </w:rPr>
        <w:t>advance</w:t>
      </w:r>
      <w:r w:rsidR="00A14A95" w:rsidRPr="00A14A95">
        <w:rPr>
          <w:rFonts w:ascii="Arial" w:eastAsiaTheme="minorHAnsi" w:hAnsi="Arial" w:cs="Arial"/>
          <w:b/>
          <w:lang w:eastAsia="en-US"/>
        </w:rPr>
        <w:t xml:space="preserve"> generalizable</w:t>
      </w:r>
      <w:r w:rsidR="00917A2E">
        <w:rPr>
          <w:rFonts w:ascii="Arial" w:eastAsiaTheme="minorHAnsi" w:hAnsi="Arial" w:cs="Arial"/>
          <w:b/>
          <w:lang w:eastAsia="en-US"/>
        </w:rPr>
        <w:t xml:space="preserve"> (or scalable)</w:t>
      </w:r>
      <w:r w:rsidR="00A14A95" w:rsidRPr="00A14A95">
        <w:rPr>
          <w:rFonts w:ascii="Arial" w:eastAsiaTheme="minorHAnsi" w:hAnsi="Arial" w:cs="Arial"/>
          <w:b/>
          <w:lang w:eastAsia="en-US"/>
        </w:rPr>
        <w:t xml:space="preserve"> to other areas of </w:t>
      </w:r>
      <w:r w:rsidR="00372A8C">
        <w:rPr>
          <w:rFonts w:ascii="Arial" w:eastAsiaTheme="minorHAnsi" w:hAnsi="Arial" w:cs="Arial"/>
          <w:b/>
          <w:lang w:eastAsia="en-US"/>
        </w:rPr>
        <w:t xml:space="preserve">the </w:t>
      </w:r>
      <w:hyperlink r:id="rId11" w:history="1">
        <w:r w:rsidR="00372A8C" w:rsidRPr="00372A8C">
          <w:rPr>
            <w:rStyle w:val="Hyperlink"/>
            <w:rFonts w:ascii="Arial" w:eastAsiaTheme="minorHAnsi" w:hAnsi="Arial" w:cs="Arial"/>
            <w:b/>
            <w:lang w:eastAsia="en-US"/>
          </w:rPr>
          <w:t>translational</w:t>
        </w:r>
        <w:r w:rsidR="0095742A">
          <w:rPr>
            <w:rStyle w:val="Hyperlink"/>
            <w:rFonts w:ascii="Arial" w:eastAsiaTheme="minorHAnsi" w:hAnsi="Arial" w:cs="Arial"/>
            <w:b/>
            <w:lang w:eastAsia="en-US"/>
          </w:rPr>
          <w:t xml:space="preserve"> science</w:t>
        </w:r>
        <w:r w:rsidR="00372A8C" w:rsidRPr="00372A8C">
          <w:rPr>
            <w:rStyle w:val="Hyperlink"/>
            <w:rFonts w:ascii="Arial" w:eastAsiaTheme="minorHAnsi" w:hAnsi="Arial" w:cs="Arial"/>
            <w:b/>
            <w:lang w:eastAsia="en-US"/>
          </w:rPr>
          <w:t xml:space="preserve"> spectrum</w:t>
        </w:r>
      </w:hyperlink>
      <w:r w:rsidR="00372A8C">
        <w:rPr>
          <w:rFonts w:ascii="Arial" w:eastAsiaTheme="minorHAnsi" w:hAnsi="Arial" w:cs="Arial"/>
          <w:b/>
          <w:lang w:eastAsia="en-US"/>
        </w:rPr>
        <w:t xml:space="preserve">? </w:t>
      </w:r>
    </w:p>
    <w:p w:rsidR="00A14A95" w:rsidRDefault="00A14A95" w:rsidP="00A14A95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E8283C" w:rsidRDefault="00E8283C" w:rsidP="00A14A95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E8283C" w:rsidRPr="00247787" w:rsidRDefault="00E8283C" w:rsidP="00CB45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247787">
        <w:rPr>
          <w:rFonts w:ascii="Arial" w:eastAsiaTheme="minorHAnsi" w:hAnsi="Arial" w:cs="Arial"/>
          <w:b/>
          <w:lang w:eastAsia="en-US"/>
        </w:rPr>
        <w:t>Was a multi-disciplinary collaboration involved</w:t>
      </w:r>
      <w:r w:rsidR="00372A8C">
        <w:rPr>
          <w:rFonts w:ascii="Arial" w:eastAsiaTheme="minorHAnsi" w:hAnsi="Arial" w:cs="Arial"/>
          <w:b/>
          <w:lang w:eastAsia="en-US"/>
        </w:rPr>
        <w:t xml:space="preserve"> and d</w:t>
      </w:r>
      <w:r w:rsidRPr="00247787">
        <w:rPr>
          <w:rFonts w:ascii="Arial" w:eastAsiaTheme="minorHAnsi" w:hAnsi="Arial" w:cs="Arial"/>
          <w:b/>
          <w:lang w:eastAsia="en-US"/>
        </w:rPr>
        <w:t xml:space="preserve">id you create a way to incentivize people? Please explain. </w:t>
      </w:r>
    </w:p>
    <w:p w:rsidR="00E8283C" w:rsidRDefault="00E8283C" w:rsidP="00E8283C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</w:p>
    <w:p w:rsidR="00E8283C" w:rsidRPr="002D5DC6" w:rsidRDefault="00E8283C" w:rsidP="00E8283C">
      <w:pPr>
        <w:spacing w:after="0" w:line="240" w:lineRule="auto"/>
        <w:rPr>
          <w:rFonts w:ascii="Arial" w:eastAsiaTheme="minorHAnsi" w:hAnsi="Arial" w:cs="Arial"/>
          <w:b/>
          <w:lang w:eastAsia="en-US"/>
        </w:rPr>
      </w:pPr>
    </w:p>
    <w:p w:rsidR="00E8283C" w:rsidRPr="00A14A95" w:rsidRDefault="00E8283C" w:rsidP="00CB45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 w:rsidRPr="00A14A95">
        <w:rPr>
          <w:rFonts w:ascii="Arial" w:eastAsiaTheme="minorHAnsi" w:hAnsi="Arial" w:cs="Arial"/>
          <w:b/>
          <w:lang w:eastAsia="en-US"/>
        </w:rPr>
        <w:t>What CTSA Program resources were used? Was more than one CTSA Program hub or affiliate involved</w:t>
      </w:r>
      <w:r w:rsidR="00372A8C">
        <w:rPr>
          <w:rFonts w:ascii="Arial" w:eastAsiaTheme="minorHAnsi" w:hAnsi="Arial" w:cs="Arial"/>
          <w:b/>
          <w:lang w:eastAsia="en-US"/>
        </w:rPr>
        <w:t>, and if</w:t>
      </w:r>
      <w:r w:rsidRPr="00A14A95">
        <w:rPr>
          <w:rFonts w:ascii="Arial" w:eastAsiaTheme="minorHAnsi" w:hAnsi="Arial" w:cs="Arial"/>
          <w:b/>
          <w:lang w:eastAsia="en-US"/>
        </w:rPr>
        <w:t xml:space="preserve"> so, which ones and what were their roles? </w:t>
      </w:r>
    </w:p>
    <w:p w:rsidR="00A14A95" w:rsidRDefault="00A14A95" w:rsidP="00A14A95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A14A95" w:rsidRPr="002D5DC6" w:rsidRDefault="00A14A95" w:rsidP="00A14A95">
      <w:pPr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2C6195" w:rsidRPr="000E02A6" w:rsidRDefault="00CB45FF" w:rsidP="00EB1F7B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Please l</w:t>
      </w:r>
      <w:r w:rsidR="00A14A95" w:rsidRPr="00A14A95">
        <w:rPr>
          <w:rFonts w:ascii="Arial" w:eastAsiaTheme="minorHAnsi" w:hAnsi="Arial" w:cs="Arial"/>
          <w:b/>
          <w:lang w:eastAsia="en-US"/>
        </w:rPr>
        <w:t>ist all sources of funding for this research or initiative, including grant numbers and support from collaborators, as well as links to any relevant publications.</w:t>
      </w:r>
    </w:p>
    <w:sectPr w:rsidR="002C6195" w:rsidRPr="000E02A6" w:rsidSect="00456F90">
      <w:headerReference w:type="default" r:id="rId12"/>
      <w:footerReference w:type="default" r:id="rId13"/>
      <w:pgSz w:w="12240" w:h="15840"/>
      <w:pgMar w:top="1890" w:right="1440" w:bottom="144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60" w:rsidRDefault="00FE5460" w:rsidP="00331D3D">
      <w:pPr>
        <w:spacing w:after="0" w:line="240" w:lineRule="auto"/>
      </w:pPr>
      <w:r>
        <w:separator/>
      </w:r>
    </w:p>
  </w:endnote>
  <w:endnote w:type="continuationSeparator" w:id="0">
    <w:p w:rsidR="00FE5460" w:rsidRDefault="00FE5460" w:rsidP="0033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D" w:rsidRPr="00817452" w:rsidRDefault="00331D3D" w:rsidP="00331D3D">
    <w:pPr>
      <w:tabs>
        <w:tab w:val="center" w:pos="4680"/>
        <w:tab w:val="right" w:pos="9360"/>
      </w:tabs>
      <w:spacing w:after="0" w:line="240" w:lineRule="auto"/>
      <w:ind w:left="90"/>
      <w:rPr>
        <w:rFonts w:ascii="Arial" w:eastAsiaTheme="minorHAnsi" w:hAnsi="Arial" w:cs="Arial"/>
        <w:b/>
        <w:color w:val="1F497D"/>
        <w:sz w:val="20"/>
        <w:szCs w:val="20"/>
        <w:lang w:eastAsia="en-US"/>
      </w:rPr>
    </w:pPr>
    <w:r>
      <w:rPr>
        <w:rFonts w:ascii="Arial" w:eastAsiaTheme="minorHAnsi" w:hAnsi="Arial" w:cs="Arial"/>
        <w:color w:val="1F497D"/>
        <w:sz w:val="20"/>
        <w:szCs w:val="20"/>
        <w:lang w:eastAsia="en-US"/>
      </w:rPr>
      <w:tab/>
    </w:r>
    <w:r w:rsidR="00D55A70">
      <w:rPr>
        <w:rFonts w:ascii="Arial" w:eastAsiaTheme="minorHAnsi" w:hAnsi="Arial" w:cs="Arial"/>
        <w:color w:val="1F497D"/>
        <w:sz w:val="20"/>
        <w:szCs w:val="20"/>
        <w:lang w:eastAsia="en-US"/>
      </w:rPr>
      <w:tab/>
    </w:r>
    <w:r w:rsidR="00442F3C">
      <w:rPr>
        <w:rFonts w:ascii="Arial" w:eastAsiaTheme="minorHAnsi" w:hAnsi="Arial" w:cs="Arial"/>
        <w:b/>
        <w:color w:val="215868" w:themeColor="accent5" w:themeShade="80"/>
        <w:sz w:val="20"/>
        <w:szCs w:val="20"/>
        <w:lang w:eastAsia="en-US"/>
      </w:rPr>
      <w:t>Spring 2017</w:t>
    </w:r>
  </w:p>
  <w:p w:rsidR="00331D3D" w:rsidRDefault="0033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60" w:rsidRDefault="00FE5460" w:rsidP="00331D3D">
      <w:pPr>
        <w:spacing w:after="0" w:line="240" w:lineRule="auto"/>
      </w:pPr>
      <w:r>
        <w:separator/>
      </w:r>
    </w:p>
  </w:footnote>
  <w:footnote w:type="continuationSeparator" w:id="0">
    <w:p w:rsidR="00FE5460" w:rsidRDefault="00FE5460" w:rsidP="0033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D" w:rsidRDefault="006A2EBE" w:rsidP="006A2EBE">
    <w:pPr>
      <w:pStyle w:val="Header"/>
      <w:spacing w:before="60"/>
      <w:ind w:left="-108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F71E245" wp14:editId="1F023BD9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863840" cy="462580"/>
          <wp:effectExtent l="0" t="0" r="3810" b="0"/>
          <wp:wrapNone/>
          <wp:docPr id="1" name="Picture 1" descr="C:\Users\ekrebbs.ALTARUM.000\Desktop\form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rebbs.ALTARUM.000\Desktop\form-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46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F90">
      <w:rPr>
        <w:noProof/>
        <w:lang w:eastAsia="en-US"/>
      </w:rPr>
      <w:drawing>
        <wp:inline distT="0" distB="0" distL="0" distR="0" wp14:anchorId="704B1C8E" wp14:editId="0C937165">
          <wp:extent cx="2419350" cy="544754"/>
          <wp:effectExtent l="0" t="0" r="0" b="8255"/>
          <wp:docPr id="2" name="Picture 2" descr="P:\PROJECT FOLDERS\8070 NCATS Comm Support\8073-01 Ad Hoc Graphics\Logos\NIH_NCATS_Master_Logo\NIH_NCATS_Master_Logo_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ROJECT FOLDERS\8070 NCATS Comm Support\8073-01 Ad Hoc Graphics\Logos\NIH_NCATS_Master_Logo\NIH_NCATS_Master_Logo_2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798" cy="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6C7"/>
    <w:multiLevelType w:val="hybridMultilevel"/>
    <w:tmpl w:val="6038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377F3"/>
    <w:multiLevelType w:val="hybridMultilevel"/>
    <w:tmpl w:val="AAC615E8"/>
    <w:lvl w:ilvl="0" w:tplc="CF8A86FE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D2D78"/>
    <w:multiLevelType w:val="hybridMultilevel"/>
    <w:tmpl w:val="07F6E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6F3E"/>
    <w:multiLevelType w:val="hybridMultilevel"/>
    <w:tmpl w:val="F294A4DA"/>
    <w:lvl w:ilvl="0" w:tplc="ADE47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00A5F"/>
    <w:multiLevelType w:val="hybridMultilevel"/>
    <w:tmpl w:val="4CC80586"/>
    <w:lvl w:ilvl="0" w:tplc="606A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860CC"/>
    <w:multiLevelType w:val="hybridMultilevel"/>
    <w:tmpl w:val="82EA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D4BDC"/>
    <w:multiLevelType w:val="hybridMultilevel"/>
    <w:tmpl w:val="D3A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3D"/>
    <w:rsid w:val="000075B9"/>
    <w:rsid w:val="000E02A6"/>
    <w:rsid w:val="000F07BA"/>
    <w:rsid w:val="00140D2F"/>
    <w:rsid w:val="00163D96"/>
    <w:rsid w:val="001B7648"/>
    <w:rsid w:val="001D4A65"/>
    <w:rsid w:val="00205A8C"/>
    <w:rsid w:val="002118D0"/>
    <w:rsid w:val="002A2048"/>
    <w:rsid w:val="002C6195"/>
    <w:rsid w:val="002D5DC6"/>
    <w:rsid w:val="00300885"/>
    <w:rsid w:val="0030171A"/>
    <w:rsid w:val="00331809"/>
    <w:rsid w:val="00331D3D"/>
    <w:rsid w:val="0033242F"/>
    <w:rsid w:val="003418CD"/>
    <w:rsid w:val="00341D7A"/>
    <w:rsid w:val="00365600"/>
    <w:rsid w:val="00366D2F"/>
    <w:rsid w:val="00372A8C"/>
    <w:rsid w:val="00374CBE"/>
    <w:rsid w:val="00410EEA"/>
    <w:rsid w:val="00417287"/>
    <w:rsid w:val="00442F3C"/>
    <w:rsid w:val="004468B6"/>
    <w:rsid w:val="00456F90"/>
    <w:rsid w:val="004620ED"/>
    <w:rsid w:val="00482146"/>
    <w:rsid w:val="00496805"/>
    <w:rsid w:val="004B4261"/>
    <w:rsid w:val="00504DC1"/>
    <w:rsid w:val="00511B0F"/>
    <w:rsid w:val="005615CE"/>
    <w:rsid w:val="00587C99"/>
    <w:rsid w:val="00643E3D"/>
    <w:rsid w:val="006A2EBE"/>
    <w:rsid w:val="006E1802"/>
    <w:rsid w:val="00721925"/>
    <w:rsid w:val="00752336"/>
    <w:rsid w:val="0075356E"/>
    <w:rsid w:val="0076203A"/>
    <w:rsid w:val="00780CCB"/>
    <w:rsid w:val="007B4CF2"/>
    <w:rsid w:val="007D1F2E"/>
    <w:rsid w:val="007E1824"/>
    <w:rsid w:val="00821779"/>
    <w:rsid w:val="00903E26"/>
    <w:rsid w:val="00910482"/>
    <w:rsid w:val="00916643"/>
    <w:rsid w:val="00917A2E"/>
    <w:rsid w:val="009529EB"/>
    <w:rsid w:val="0095742A"/>
    <w:rsid w:val="0097564A"/>
    <w:rsid w:val="00991DAD"/>
    <w:rsid w:val="00995C09"/>
    <w:rsid w:val="009A35AE"/>
    <w:rsid w:val="009B5ECC"/>
    <w:rsid w:val="009D3F8F"/>
    <w:rsid w:val="009F175F"/>
    <w:rsid w:val="00A03945"/>
    <w:rsid w:val="00A14A95"/>
    <w:rsid w:val="00A1663B"/>
    <w:rsid w:val="00A9591D"/>
    <w:rsid w:val="00AB0CA4"/>
    <w:rsid w:val="00AC3499"/>
    <w:rsid w:val="00AE0DDD"/>
    <w:rsid w:val="00B50C67"/>
    <w:rsid w:val="00BA2931"/>
    <w:rsid w:val="00C00538"/>
    <w:rsid w:val="00C5084F"/>
    <w:rsid w:val="00C76B86"/>
    <w:rsid w:val="00CB45FF"/>
    <w:rsid w:val="00D003B6"/>
    <w:rsid w:val="00D14778"/>
    <w:rsid w:val="00D15A18"/>
    <w:rsid w:val="00D46897"/>
    <w:rsid w:val="00D55A70"/>
    <w:rsid w:val="00D97806"/>
    <w:rsid w:val="00DB0707"/>
    <w:rsid w:val="00DD3B21"/>
    <w:rsid w:val="00DD7B37"/>
    <w:rsid w:val="00DF442E"/>
    <w:rsid w:val="00E17DF0"/>
    <w:rsid w:val="00E22011"/>
    <w:rsid w:val="00E64F65"/>
    <w:rsid w:val="00E8283C"/>
    <w:rsid w:val="00E857E1"/>
    <w:rsid w:val="00EB1F7B"/>
    <w:rsid w:val="00F06FE9"/>
    <w:rsid w:val="00F233A0"/>
    <w:rsid w:val="00F52D3E"/>
    <w:rsid w:val="00F53E46"/>
    <w:rsid w:val="00F74BC3"/>
    <w:rsid w:val="00FE5460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145D4B"/>
  <w15:docId w15:val="{A62EBAA1-C0A5-4FF8-9A55-E9BDB590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D3D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1D3D"/>
    <w:pPr>
      <w:spacing w:after="360" w:line="240" w:lineRule="auto"/>
    </w:pPr>
    <w:rPr>
      <w:rFonts w:ascii="Arial" w:eastAsiaTheme="minorHAnsi" w:hAnsi="Arial" w:cs="Arial"/>
      <w:b/>
      <w:bCs/>
      <w:color w:val="642F6C"/>
      <w:sz w:val="3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1D3D"/>
    <w:rPr>
      <w:rFonts w:ascii="Arial" w:hAnsi="Arial" w:cs="Arial"/>
      <w:b/>
      <w:bCs/>
      <w:color w:val="642F6C"/>
      <w:sz w:val="36"/>
    </w:rPr>
  </w:style>
  <w:style w:type="paragraph" w:styleId="ListParagraph">
    <w:name w:val="List Paragraph"/>
    <w:basedOn w:val="Normal"/>
    <w:uiPriority w:val="34"/>
    <w:qFormat/>
    <w:rsid w:val="00331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D3D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33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D3D"/>
    <w:rPr>
      <w:rFonts w:eastAsiaTheme="minorEastAsia"/>
      <w:lang w:eastAsia="ko-KR"/>
    </w:rPr>
  </w:style>
  <w:style w:type="character" w:styleId="Hyperlink">
    <w:name w:val="Hyperlink"/>
    <w:basedOn w:val="DefaultParagraphFont"/>
    <w:uiPriority w:val="99"/>
    <w:unhideWhenUsed/>
    <w:rsid w:val="00331D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1D"/>
    <w:rPr>
      <w:rFonts w:ascii="Tahoma" w:eastAsiaTheme="minorEastAsia" w:hAnsi="Tahoma" w:cs="Tahoma"/>
      <w:sz w:val="16"/>
      <w:szCs w:val="16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11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B0F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B0F"/>
    <w:rPr>
      <w:rFonts w:eastAsiaTheme="minorEastAsia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511B0F"/>
    <w:pPr>
      <w:spacing w:after="0" w:line="240" w:lineRule="auto"/>
    </w:pPr>
    <w:rPr>
      <w:rFonts w:eastAsiaTheme="minorEastAsi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DF4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ats.nih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cats.nih.gov/translation/spectru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ats.nih.gov/translation/spectru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cats.nih.gov/translation/iss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ats.nih.gov/research/cts/ctsa/contact/contact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McConnell</dc:creator>
  <cp:lastModifiedBy>McConnell, Cindy (NIH/NCATS) [E]</cp:lastModifiedBy>
  <cp:revision>2</cp:revision>
  <cp:lastPrinted>2016-09-08T12:51:00Z</cp:lastPrinted>
  <dcterms:created xsi:type="dcterms:W3CDTF">2017-04-20T17:36:00Z</dcterms:created>
  <dcterms:modified xsi:type="dcterms:W3CDTF">2017-04-20T17:36:00Z</dcterms:modified>
</cp:coreProperties>
</file>